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4" w:rsidRDefault="004307F4" w:rsidP="00DD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396">
        <w:rPr>
          <w:rFonts w:ascii="Times New Roman" w:hAnsi="Times New Roman" w:cs="Times New Roman"/>
          <w:sz w:val="24"/>
          <w:szCs w:val="24"/>
        </w:rPr>
        <w:t>Независимая оценка квалификации как инструмент национальной системы квалификаций имеет целью подтверждение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 Правовые и организационные основы НОК определены в Федеральном законе от 3 июля 2016 г. № 238-ФЗ. Независимая оценка квалификации проводится центром оценки квалификации в форме профессионального экзамена.</w:t>
      </w:r>
    </w:p>
    <w:p w:rsidR="00DD1396" w:rsidRPr="00DD1396" w:rsidRDefault="00DD1396" w:rsidP="00DD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7F4" w:rsidRPr="00DD1396" w:rsidRDefault="004307F4" w:rsidP="00DD1396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D1396">
        <w:rPr>
          <w:sz w:val="24"/>
          <w:szCs w:val="24"/>
        </w:rPr>
        <w:t>Термины и понятия</w:t>
      </w:r>
      <w:r w:rsidR="00DD1396">
        <w:rPr>
          <w:sz w:val="24"/>
          <w:szCs w:val="24"/>
        </w:rPr>
        <w:t xml:space="preserve"> независимой оценки квалификации</w:t>
      </w:r>
      <w:r w:rsidRPr="00DD1396">
        <w:rPr>
          <w:sz w:val="24"/>
          <w:szCs w:val="24"/>
        </w:rPr>
        <w:t>: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449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Апелляция </w:t>
      </w:r>
      <w:r w:rsidRPr="00DD1396">
        <w:rPr>
          <w:sz w:val="24"/>
          <w:szCs w:val="24"/>
        </w:rPr>
        <w:t>- письменное обращение соискателя, работодателя, иных физических и юридических лиц, за счет средств которых проводится профессиональный экзамен, либо их законных представителей, направляемое в адрес апелляционной комиссии СПК на действия ЦОК в порядке, установленном приказом Минтруда России от 01.12.2016 г. № 701н.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449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Квалификация </w:t>
      </w:r>
      <w:r w:rsidRPr="00DD1396">
        <w:rPr>
          <w:sz w:val="24"/>
          <w:szCs w:val="24"/>
        </w:rPr>
        <w:t>- знания, умения, профессиональные навыки и опыт работы физического лица, необходимые для выполнения определенной трудовой функции.</w:t>
      </w:r>
    </w:p>
    <w:p w:rsidR="004307F4" w:rsidRPr="00DD1396" w:rsidRDefault="004307F4" w:rsidP="00DD1396">
      <w:pPr>
        <w:pStyle w:val="30"/>
        <w:numPr>
          <w:ilvl w:val="0"/>
          <w:numId w:val="1"/>
        </w:numPr>
        <w:shd w:val="clear" w:color="auto" w:fill="auto"/>
        <w:tabs>
          <w:tab w:val="left" w:pos="1449"/>
        </w:tabs>
        <w:spacing w:line="240" w:lineRule="auto"/>
        <w:ind w:firstLine="709"/>
        <w:rPr>
          <w:sz w:val="24"/>
          <w:szCs w:val="24"/>
        </w:rPr>
      </w:pPr>
      <w:r w:rsidRPr="00DD1396">
        <w:rPr>
          <w:sz w:val="24"/>
          <w:szCs w:val="24"/>
        </w:rPr>
        <w:t xml:space="preserve">Национальное агентство развития квалификаций (НАРК) </w:t>
      </w:r>
      <w:r w:rsidRPr="00DD1396">
        <w:rPr>
          <w:rStyle w:val="31"/>
          <w:sz w:val="24"/>
          <w:szCs w:val="24"/>
        </w:rPr>
        <w:t>-</w:t>
      </w:r>
    </w:p>
    <w:p w:rsidR="004307F4" w:rsidRPr="00DD1396" w:rsidRDefault="004307F4" w:rsidP="00DD139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D1396">
        <w:rPr>
          <w:sz w:val="24"/>
          <w:szCs w:val="24"/>
        </w:rPr>
        <w:t>автономная некоммерческая организация, созданная в целях обеспечения деятельности по развитию квалификаций в Российской Федерации.</w:t>
      </w:r>
    </w:p>
    <w:p w:rsidR="004307F4" w:rsidRPr="00DD1396" w:rsidRDefault="004307F4" w:rsidP="00DD1396">
      <w:pPr>
        <w:pStyle w:val="30"/>
        <w:numPr>
          <w:ilvl w:val="0"/>
          <w:numId w:val="1"/>
        </w:numPr>
        <w:shd w:val="clear" w:color="auto" w:fill="auto"/>
        <w:tabs>
          <w:tab w:val="left" w:pos="1449"/>
        </w:tabs>
        <w:spacing w:line="240" w:lineRule="auto"/>
        <w:ind w:firstLine="709"/>
        <w:rPr>
          <w:sz w:val="24"/>
          <w:szCs w:val="24"/>
        </w:rPr>
      </w:pPr>
      <w:r w:rsidRPr="00DD1396">
        <w:rPr>
          <w:sz w:val="24"/>
          <w:szCs w:val="24"/>
        </w:rPr>
        <w:t xml:space="preserve">Независимая оценка квалификации работников или лиц, претендующих на осуществление определенного вида трудовой деятельности </w:t>
      </w:r>
      <w:r w:rsidRPr="00DD1396">
        <w:rPr>
          <w:rStyle w:val="31"/>
          <w:sz w:val="24"/>
          <w:szCs w:val="24"/>
        </w:rPr>
        <w:t>- процедура подтверждения соответствия квалификации</w:t>
      </w:r>
      <w:r w:rsidR="00DD1396" w:rsidRPr="00DD1396">
        <w:rPr>
          <w:rStyle w:val="31"/>
          <w:sz w:val="24"/>
          <w:szCs w:val="24"/>
        </w:rPr>
        <w:t xml:space="preserve"> </w:t>
      </w:r>
      <w:r w:rsidRPr="00DD1396">
        <w:rPr>
          <w:b w:val="0"/>
          <w:sz w:val="24"/>
          <w:szCs w:val="24"/>
        </w:rPr>
        <w:t>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квалификаций».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333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Оценочные средства для проведения независимой оценки квалификации </w:t>
      </w:r>
      <w:r w:rsidRPr="00DD1396">
        <w:rPr>
          <w:sz w:val="24"/>
          <w:szCs w:val="24"/>
        </w:rPr>
        <w:t>- комплекс заданий, критериев оценки, используемых центрами оценки квалификаций при проведении профессионального экзамена.</w:t>
      </w:r>
    </w:p>
    <w:p w:rsidR="004307F4" w:rsidRPr="00DD1396" w:rsidRDefault="004307F4" w:rsidP="00DD1396">
      <w:pPr>
        <w:pStyle w:val="30"/>
        <w:numPr>
          <w:ilvl w:val="0"/>
          <w:numId w:val="1"/>
        </w:numPr>
        <w:shd w:val="clear" w:color="auto" w:fill="auto"/>
        <w:tabs>
          <w:tab w:val="left" w:pos="1333"/>
          <w:tab w:val="left" w:pos="3990"/>
        </w:tabs>
        <w:spacing w:line="240" w:lineRule="auto"/>
        <w:ind w:firstLine="709"/>
        <w:rPr>
          <w:sz w:val="24"/>
          <w:szCs w:val="24"/>
        </w:rPr>
      </w:pPr>
      <w:r w:rsidRPr="00DD1396">
        <w:rPr>
          <w:sz w:val="24"/>
          <w:szCs w:val="24"/>
        </w:rPr>
        <w:t>Профессиональный</w:t>
      </w:r>
      <w:r w:rsidRPr="00DD1396">
        <w:rPr>
          <w:sz w:val="24"/>
          <w:szCs w:val="24"/>
        </w:rPr>
        <w:tab/>
        <w:t xml:space="preserve">экзамен </w:t>
      </w:r>
      <w:r w:rsidRPr="00DD1396">
        <w:rPr>
          <w:rStyle w:val="31"/>
          <w:sz w:val="24"/>
          <w:szCs w:val="24"/>
        </w:rPr>
        <w:t>- форма независимой оценки</w:t>
      </w:r>
      <w:r w:rsidR="00DD1396" w:rsidRPr="00DD1396">
        <w:rPr>
          <w:rStyle w:val="31"/>
          <w:sz w:val="24"/>
          <w:szCs w:val="24"/>
        </w:rPr>
        <w:t xml:space="preserve"> </w:t>
      </w:r>
      <w:r w:rsidRPr="00DD1396">
        <w:rPr>
          <w:b w:val="0"/>
          <w:sz w:val="24"/>
          <w:szCs w:val="24"/>
        </w:rPr>
        <w:t>квалификаций, состоящая из теоретического и практического экзамена, в ходе которой соискатель подтверждает свою квалификацию согласно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в центре оценки квалификации;</w:t>
      </w:r>
    </w:p>
    <w:p w:rsidR="004307F4" w:rsidRPr="00DD1396" w:rsidRDefault="00DD1396" w:rsidP="00DD13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33"/>
          <w:tab w:val="left" w:pos="39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 xml:space="preserve">Реестр сведений </w:t>
      </w:r>
      <w:r w:rsidR="004307F4" w:rsidRPr="00DD1396">
        <w:rPr>
          <w:sz w:val="24"/>
          <w:szCs w:val="24"/>
        </w:rPr>
        <w:t>о проведении независимой оценки</w:t>
      </w:r>
      <w:bookmarkEnd w:id="0"/>
      <w:r w:rsidRPr="00DD1396">
        <w:rPr>
          <w:sz w:val="24"/>
          <w:szCs w:val="24"/>
        </w:rPr>
        <w:t xml:space="preserve"> </w:t>
      </w:r>
      <w:r w:rsidR="004307F4" w:rsidRPr="00DD1396">
        <w:rPr>
          <w:rStyle w:val="21"/>
          <w:b/>
          <w:sz w:val="24"/>
          <w:szCs w:val="24"/>
        </w:rPr>
        <w:t>квалификации</w:t>
      </w:r>
      <w:r w:rsidR="004307F4" w:rsidRPr="00DD1396">
        <w:rPr>
          <w:rStyle w:val="21"/>
          <w:sz w:val="24"/>
          <w:szCs w:val="24"/>
        </w:rPr>
        <w:t xml:space="preserve"> </w:t>
      </w:r>
      <w:r w:rsidR="004307F4" w:rsidRPr="00DD1396">
        <w:rPr>
          <w:sz w:val="24"/>
          <w:szCs w:val="24"/>
        </w:rPr>
        <w:t xml:space="preserve">- </w:t>
      </w:r>
      <w:r w:rsidR="004307F4" w:rsidRPr="00DD1396">
        <w:rPr>
          <w:b w:val="0"/>
          <w:sz w:val="24"/>
          <w:szCs w:val="24"/>
        </w:rPr>
        <w:t>информационный ресурс для обеспечения проведения независимой оценки квалификации, формируемый Национальным агентством развития квалификаций</w:t>
      </w:r>
      <w:r w:rsidR="004307F4" w:rsidRPr="00DD1396">
        <w:rPr>
          <w:sz w:val="24"/>
          <w:szCs w:val="24"/>
        </w:rPr>
        <w:t>;</w:t>
      </w:r>
    </w:p>
    <w:p w:rsidR="004307F4" w:rsidRPr="00DD1396" w:rsidRDefault="00DD1396" w:rsidP="004E0ADC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rPr>
          <w:b w:val="0"/>
          <w:sz w:val="24"/>
          <w:szCs w:val="24"/>
        </w:rPr>
      </w:pPr>
      <w:r w:rsidRPr="00DD1396">
        <w:rPr>
          <w:sz w:val="24"/>
          <w:szCs w:val="24"/>
        </w:rPr>
        <w:t xml:space="preserve">Свидетельство о </w:t>
      </w:r>
      <w:r w:rsidR="004307F4" w:rsidRPr="00DD1396">
        <w:rPr>
          <w:sz w:val="24"/>
          <w:szCs w:val="24"/>
        </w:rPr>
        <w:t xml:space="preserve">профессиональной квалификации </w:t>
      </w:r>
      <w:r w:rsidR="004307F4" w:rsidRPr="00DD1396">
        <w:rPr>
          <w:rStyle w:val="31"/>
          <w:sz w:val="24"/>
          <w:szCs w:val="24"/>
        </w:rPr>
        <w:t>-</w:t>
      </w:r>
      <w:r w:rsidRPr="00DD1396">
        <w:rPr>
          <w:rStyle w:val="31"/>
          <w:sz w:val="24"/>
          <w:szCs w:val="24"/>
        </w:rPr>
        <w:t xml:space="preserve"> </w:t>
      </w:r>
      <w:r w:rsidR="004307F4" w:rsidRPr="00DD1396">
        <w:rPr>
          <w:b w:val="0"/>
          <w:sz w:val="24"/>
          <w:szCs w:val="24"/>
        </w:rPr>
        <w:t>документ, удостоверяющий профессиональную квалификацию соискателя, подтвержденную в ходе проведения процедуры независимой оценки квалификаций.</w:t>
      </w:r>
    </w:p>
    <w:p w:rsidR="004307F4" w:rsidRPr="004E0ADC" w:rsidRDefault="004E0ADC" w:rsidP="001E76F2">
      <w:pPr>
        <w:pStyle w:val="20"/>
        <w:numPr>
          <w:ilvl w:val="0"/>
          <w:numId w:val="1"/>
        </w:numPr>
        <w:shd w:val="clear" w:color="auto" w:fill="auto"/>
        <w:tabs>
          <w:tab w:val="left" w:pos="1333"/>
        </w:tabs>
        <w:spacing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r w:rsidR="004307F4" w:rsidRPr="004E0ADC">
        <w:rPr>
          <w:rStyle w:val="21"/>
          <w:sz w:val="24"/>
          <w:szCs w:val="24"/>
        </w:rPr>
        <w:t xml:space="preserve">Совет по профессиональным квалификациям (СПК) </w:t>
      </w:r>
      <w:r w:rsidR="004307F4" w:rsidRPr="004E0ADC">
        <w:rPr>
          <w:sz w:val="24"/>
          <w:szCs w:val="24"/>
        </w:rPr>
        <w:t>- орган управления, наделенный в соответствии с Федеральным законом от 3 июля 2016 г. N° 238-ФЗ «О независимой оценке квалификаций» (далее - Федеральный закон «О независимой оценке квалификаций»)</w:t>
      </w:r>
      <w:r w:rsidRPr="004E0ADC">
        <w:rPr>
          <w:sz w:val="24"/>
          <w:szCs w:val="24"/>
        </w:rPr>
        <w:t xml:space="preserve"> </w:t>
      </w:r>
      <w:r w:rsidR="004307F4" w:rsidRPr="004E0ADC">
        <w:rPr>
          <w:sz w:val="24"/>
          <w:szCs w:val="24"/>
        </w:rPr>
        <w:t>полномочиями по организации проведения независимой оценки квалификации по видам профессиональной деятельности.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Соискатель </w:t>
      </w:r>
      <w:r w:rsidRPr="00DD1396">
        <w:rPr>
          <w:sz w:val="24"/>
          <w:szCs w:val="24"/>
        </w:rPr>
        <w:t>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«О независимой оценке квалификаций».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lastRenderedPageBreak/>
        <w:t xml:space="preserve">Центр оценки квалификаций (ЦОК) </w:t>
      </w:r>
      <w:r w:rsidRPr="00DD1396">
        <w:rPr>
          <w:sz w:val="24"/>
          <w:szCs w:val="24"/>
        </w:rPr>
        <w:t>- юридическое лицо, осуществляющее в соответствии с Федеральным законом «О независимой оценке квалификаций» деятельность по проведению независимой оценки квалификации - сдачи соискателем теоретической и практической части профессионального экзамена.</w:t>
      </w:r>
    </w:p>
    <w:p w:rsidR="004307F4" w:rsidRPr="001E76F2" w:rsidRDefault="004307F4" w:rsidP="00DD1396">
      <w:pPr>
        <w:pStyle w:val="30"/>
        <w:numPr>
          <w:ilvl w:val="0"/>
          <w:numId w:val="1"/>
        </w:numPr>
        <w:shd w:val="clear" w:color="auto" w:fill="auto"/>
        <w:tabs>
          <w:tab w:val="left" w:pos="1336"/>
          <w:tab w:val="left" w:pos="1726"/>
          <w:tab w:val="left" w:pos="6421"/>
          <w:tab w:val="left" w:pos="8523"/>
        </w:tabs>
        <w:spacing w:line="240" w:lineRule="auto"/>
        <w:ind w:firstLine="709"/>
        <w:rPr>
          <w:b w:val="0"/>
          <w:sz w:val="24"/>
          <w:szCs w:val="24"/>
        </w:rPr>
      </w:pPr>
      <w:r w:rsidRPr="001E76F2">
        <w:rPr>
          <w:sz w:val="24"/>
          <w:szCs w:val="24"/>
        </w:rPr>
        <w:t xml:space="preserve">Экзаменационная площадка (ЭП) </w:t>
      </w:r>
      <w:r w:rsidRPr="001E76F2">
        <w:rPr>
          <w:rStyle w:val="31"/>
          <w:sz w:val="24"/>
          <w:szCs w:val="24"/>
        </w:rPr>
        <w:t>- специально оборудованные</w:t>
      </w:r>
      <w:r w:rsidR="001E76F2" w:rsidRPr="001E76F2">
        <w:rPr>
          <w:rStyle w:val="31"/>
          <w:sz w:val="24"/>
          <w:szCs w:val="24"/>
        </w:rPr>
        <w:t xml:space="preserve"> </w:t>
      </w:r>
      <w:r w:rsidR="001E76F2" w:rsidRPr="001E76F2">
        <w:rPr>
          <w:sz w:val="24"/>
          <w:szCs w:val="24"/>
        </w:rPr>
        <w:t xml:space="preserve">места </w:t>
      </w:r>
      <w:r w:rsidRPr="001E76F2">
        <w:rPr>
          <w:b w:val="0"/>
          <w:sz w:val="24"/>
          <w:szCs w:val="24"/>
        </w:rPr>
        <w:t>для сдачи преимущественно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>практической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>части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 xml:space="preserve">профессионального экзамена, находящиеся на производственных площадях действующих профильных предприятий или ресурсных центрах учреждений образования, по месту расположения ЦОК или ЭЦ и оформленные, для целей проведения процедуры независимой оценки квалификации, соответствующими договорами, в которых, в том числе, указываются материально-технические </w:t>
      </w:r>
      <w:proofErr w:type="gramStart"/>
      <w:r w:rsidRPr="001E76F2">
        <w:rPr>
          <w:b w:val="0"/>
          <w:sz w:val="24"/>
          <w:szCs w:val="24"/>
        </w:rPr>
        <w:t>ресурсы</w:t>
      </w:r>
      <w:proofErr w:type="gramEnd"/>
      <w:r w:rsidRPr="001E76F2">
        <w:rPr>
          <w:b w:val="0"/>
          <w:sz w:val="24"/>
          <w:szCs w:val="24"/>
        </w:rPr>
        <w:t xml:space="preserve"> используемые для проведения практической части профессионального экзамена.</w:t>
      </w:r>
    </w:p>
    <w:p w:rsidR="004307F4" w:rsidRPr="001E76F2" w:rsidRDefault="004307F4" w:rsidP="001E76F2">
      <w:pPr>
        <w:pStyle w:val="30"/>
        <w:numPr>
          <w:ilvl w:val="0"/>
          <w:numId w:val="1"/>
        </w:numPr>
        <w:shd w:val="clear" w:color="auto" w:fill="auto"/>
        <w:tabs>
          <w:tab w:val="left" w:pos="1336"/>
          <w:tab w:val="left" w:pos="1726"/>
          <w:tab w:val="left" w:pos="3620"/>
          <w:tab w:val="left" w:pos="6421"/>
          <w:tab w:val="left" w:pos="8523"/>
        </w:tabs>
        <w:spacing w:line="240" w:lineRule="auto"/>
        <w:ind w:firstLine="709"/>
        <w:rPr>
          <w:b w:val="0"/>
          <w:sz w:val="24"/>
          <w:szCs w:val="24"/>
        </w:rPr>
      </w:pPr>
      <w:r w:rsidRPr="001E76F2">
        <w:rPr>
          <w:sz w:val="24"/>
          <w:szCs w:val="24"/>
        </w:rPr>
        <w:t xml:space="preserve">Экзаменационный центр (ЭЦ) </w:t>
      </w:r>
      <w:r w:rsidRPr="001E76F2">
        <w:rPr>
          <w:rStyle w:val="31"/>
          <w:sz w:val="24"/>
          <w:szCs w:val="24"/>
        </w:rPr>
        <w:t>- структурное подразделение</w:t>
      </w:r>
      <w:r w:rsidR="001E76F2" w:rsidRPr="001E76F2">
        <w:rPr>
          <w:rStyle w:val="31"/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 xml:space="preserve">ЦОК, обеспечивающее проведение независимой оценки квалификации </w:t>
      </w:r>
      <w:r w:rsidR="001E76F2" w:rsidRPr="001E76F2">
        <w:rPr>
          <w:sz w:val="24"/>
          <w:szCs w:val="24"/>
        </w:rPr>
        <w:t>–</w:t>
      </w:r>
      <w:r w:rsidRPr="001E76F2">
        <w:rPr>
          <w:b w:val="0"/>
          <w:sz w:val="24"/>
          <w:szCs w:val="24"/>
        </w:rPr>
        <w:t xml:space="preserve"> сдачи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>соискателем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>теоретической и</w:t>
      </w:r>
      <w:r w:rsidRPr="001E76F2">
        <w:rPr>
          <w:b w:val="0"/>
          <w:sz w:val="24"/>
          <w:szCs w:val="24"/>
        </w:rPr>
        <w:tab/>
        <w:t>практической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>части</w:t>
      </w:r>
      <w:r w:rsidR="001E76F2" w:rsidRPr="001E76F2">
        <w:rPr>
          <w:sz w:val="24"/>
          <w:szCs w:val="24"/>
        </w:rPr>
        <w:t xml:space="preserve"> </w:t>
      </w:r>
      <w:r w:rsidRPr="001E76F2">
        <w:rPr>
          <w:b w:val="0"/>
          <w:sz w:val="24"/>
          <w:szCs w:val="24"/>
        </w:rPr>
        <w:t>профессионального экзамена, в соответствии с Федеральным законом «О независимой оценке квалификаций» вне фактического места расположения ЦОК.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460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Экспертная комиссия </w:t>
      </w:r>
      <w:r w:rsidRPr="00DD1396">
        <w:rPr>
          <w:sz w:val="24"/>
          <w:szCs w:val="24"/>
        </w:rPr>
        <w:t>- орган, формируемый ЦОК для проведения независимой оценки квалификаций.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460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Эксперты ЦОК </w:t>
      </w:r>
      <w:r w:rsidRPr="00DD1396">
        <w:rPr>
          <w:sz w:val="24"/>
          <w:szCs w:val="24"/>
        </w:rPr>
        <w:t>- специалисты, аттестованные СПК для проведения независимой оценки квалификации, удовлетворяющие требованиям оценочных средств.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460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Экспертная комиссия </w:t>
      </w:r>
      <w:r w:rsidRPr="00DD1396">
        <w:rPr>
          <w:sz w:val="24"/>
          <w:szCs w:val="24"/>
        </w:rPr>
        <w:t>- орган, формируемый ЦОК для проведения независимой оценки квалификаций.</w:t>
      </w:r>
    </w:p>
    <w:p w:rsidR="004307F4" w:rsidRPr="00DD1396" w:rsidRDefault="004307F4" w:rsidP="00DD1396">
      <w:pPr>
        <w:pStyle w:val="20"/>
        <w:numPr>
          <w:ilvl w:val="0"/>
          <w:numId w:val="1"/>
        </w:numPr>
        <w:shd w:val="clear" w:color="auto" w:fill="auto"/>
        <w:tabs>
          <w:tab w:val="left" w:pos="1460"/>
        </w:tabs>
        <w:spacing w:line="240" w:lineRule="auto"/>
        <w:ind w:firstLine="709"/>
        <w:rPr>
          <w:sz w:val="24"/>
          <w:szCs w:val="24"/>
        </w:rPr>
      </w:pPr>
      <w:r w:rsidRPr="00DD1396">
        <w:rPr>
          <w:rStyle w:val="21"/>
          <w:sz w:val="24"/>
          <w:szCs w:val="24"/>
        </w:rPr>
        <w:t xml:space="preserve">Эксперты ЦОК </w:t>
      </w:r>
      <w:r w:rsidRPr="00DD1396">
        <w:rPr>
          <w:sz w:val="24"/>
          <w:szCs w:val="24"/>
        </w:rPr>
        <w:t>- специалисты, аттестованные СПК для проведения независимой оценки квалификации, удовлетворяющие требованиям оценочных средств.</w:t>
      </w:r>
    </w:p>
    <w:p w:rsidR="001E76F2" w:rsidRDefault="001E76F2" w:rsidP="00DD1396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307F4" w:rsidRPr="00DD1396" w:rsidRDefault="004307F4" w:rsidP="00DD1396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D1396">
        <w:rPr>
          <w:sz w:val="24"/>
          <w:szCs w:val="24"/>
        </w:rPr>
        <w:t>Дополнительную информацию о независимой оценке квалификации Вы можете найти на сайте НАРК</w:t>
      </w:r>
      <w:hyperlink r:id="rId8" w:history="1">
        <w:r w:rsidRPr="00DD1396">
          <w:rPr>
            <w:sz w:val="24"/>
            <w:szCs w:val="24"/>
          </w:rPr>
          <w:t xml:space="preserve"> </w:t>
        </w:r>
        <w:r w:rsidRPr="00DD1396">
          <w:rPr>
            <w:sz w:val="24"/>
            <w:szCs w:val="24"/>
            <w:lang w:val="en-US"/>
          </w:rPr>
          <w:t>nark</w:t>
        </w:r>
        <w:r w:rsidRPr="00DD1396">
          <w:rPr>
            <w:sz w:val="24"/>
            <w:szCs w:val="24"/>
          </w:rPr>
          <w:t>.</w:t>
        </w:r>
      </w:hyperlink>
      <w:proofErr w:type="spellStart"/>
      <w:r w:rsidRPr="00DD1396">
        <w:rPr>
          <w:sz w:val="24"/>
          <w:szCs w:val="24"/>
          <w:lang w:val="en-US"/>
        </w:rPr>
        <w:t>ru</w:t>
      </w:r>
      <w:proofErr w:type="spellEnd"/>
      <w:r w:rsidRPr="00DD1396">
        <w:rPr>
          <w:sz w:val="24"/>
          <w:szCs w:val="24"/>
        </w:rPr>
        <w:t>/</w:t>
      </w:r>
      <w:proofErr w:type="spellStart"/>
      <w:r w:rsidRPr="00DD1396">
        <w:rPr>
          <w:sz w:val="24"/>
          <w:szCs w:val="24"/>
          <w:lang w:val="en-US"/>
        </w:rPr>
        <w:t>nok</w:t>
      </w:r>
      <w:proofErr w:type="spellEnd"/>
      <w:r w:rsidRPr="00DD1396">
        <w:rPr>
          <w:sz w:val="24"/>
          <w:szCs w:val="24"/>
        </w:rPr>
        <w:t>.</w:t>
      </w:r>
    </w:p>
    <w:p w:rsidR="001E76F2" w:rsidRDefault="001E76F2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</w:p>
    <w:p w:rsidR="004307F4" w:rsidRPr="00DD1396" w:rsidRDefault="00997537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DD1396">
        <w:rPr>
          <w:sz w:val="24"/>
          <w:szCs w:val="24"/>
        </w:rPr>
        <w:t>Временные рамки процедур независимой оценки квалификации в форме профессионального экзамена:</w:t>
      </w:r>
    </w:p>
    <w:p w:rsidR="00997537" w:rsidRPr="001E76F2" w:rsidRDefault="006E5ABE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1E76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ED774E" wp14:editId="0F06F0DD">
            <wp:simplePos x="0" y="0"/>
            <wp:positionH relativeFrom="column">
              <wp:posOffset>53340</wp:posOffset>
            </wp:positionH>
            <wp:positionV relativeFrom="paragraph">
              <wp:posOffset>232410</wp:posOffset>
            </wp:positionV>
            <wp:extent cx="595249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99" y="21434"/>
                <wp:lineTo x="2149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37" w:rsidRPr="00DD1396" w:rsidRDefault="00997537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</w:p>
    <w:p w:rsidR="00FF553D" w:rsidRDefault="00FF553D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</w:p>
    <w:p w:rsidR="001E76F2" w:rsidRDefault="001E76F2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</w:p>
    <w:p w:rsidR="001E76F2" w:rsidRDefault="001E76F2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</w:p>
    <w:p w:rsidR="001E76F2" w:rsidRDefault="001E76F2" w:rsidP="00DD1396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</w:p>
    <w:p w:rsidR="005E4D86" w:rsidRDefault="005E4D86" w:rsidP="00F146CE">
      <w:pPr>
        <w:pStyle w:val="10"/>
        <w:keepNext/>
        <w:keepLines/>
        <w:shd w:val="clear" w:color="auto" w:fill="auto"/>
        <w:spacing w:before="0" w:after="358" w:line="310" w:lineRule="exact"/>
        <w:ind w:left="5400"/>
        <w:sectPr w:rsidR="005E4D86" w:rsidSect="005E4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bookmark3"/>
    </w:p>
    <w:p w:rsidR="00476D6D" w:rsidRDefault="00476D6D" w:rsidP="00476D6D">
      <w:pPr>
        <w:pStyle w:val="20"/>
        <w:shd w:val="clear" w:color="auto" w:fill="auto"/>
        <w:spacing w:line="322" w:lineRule="exact"/>
        <w:jc w:val="center"/>
      </w:pPr>
      <w:r>
        <w:rPr>
          <w:rStyle w:val="2Exact"/>
        </w:rPr>
        <w:lastRenderedPageBreak/>
        <w:t>ВАЖНО очень внимательно изучить профессиональный стандарт, по которому выбудете сдавать экзамен</w:t>
      </w:r>
    </w:p>
    <w:p w:rsidR="00476D6D" w:rsidRPr="00476D6D" w:rsidRDefault="00476D6D" w:rsidP="00476D6D">
      <w:pPr>
        <w:pStyle w:val="10"/>
        <w:keepNext/>
        <w:keepLines/>
        <w:shd w:val="clear" w:color="auto" w:fill="auto"/>
        <w:spacing w:before="0" w:after="358" w:line="310" w:lineRule="exact"/>
        <w:ind w:left="5400"/>
      </w:pPr>
    </w:p>
    <w:p w:rsidR="00F146CE" w:rsidRPr="005E4D86" w:rsidRDefault="00F146CE" w:rsidP="00F146CE">
      <w:pPr>
        <w:pStyle w:val="10"/>
        <w:keepNext/>
        <w:keepLines/>
        <w:shd w:val="clear" w:color="auto" w:fill="auto"/>
        <w:spacing w:before="0" w:after="358" w:line="310" w:lineRule="exact"/>
        <w:ind w:left="5400"/>
      </w:pPr>
      <w:r w:rsidRPr="005E4D86">
        <w:t>Этапы прохождения экзамена</w:t>
      </w:r>
      <w:bookmarkEnd w:id="1"/>
    </w:p>
    <w:p w:rsidR="00F146CE" w:rsidRPr="005E4D86" w:rsidRDefault="00F146CE" w:rsidP="00F146CE">
      <w:pPr>
        <w:framePr w:w="15038" w:wrap="notBeside" w:vAnchor="text" w:hAnchor="text" w:xAlign="center" w:y="1"/>
        <w:rPr>
          <w:rFonts w:ascii="Times New Roman" w:hAnsi="Times New Roman" w:cs="Times New Roman"/>
        </w:rPr>
      </w:pPr>
      <w:r w:rsidRPr="005E4D86">
        <w:rPr>
          <w:rFonts w:ascii="Times New Roman" w:hAnsi="Times New Roman" w:cs="Times New Roman"/>
        </w:rPr>
        <w:t>Этап №1. Подготовительный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637"/>
        <w:gridCol w:w="5707"/>
      </w:tblGrid>
      <w:tr w:rsidR="00F146CE" w:rsidRPr="005E4D86" w:rsidTr="00F00C94">
        <w:trPr>
          <w:trHeight w:hRule="exact"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E4D86">
              <w:rPr>
                <w:rStyle w:val="21"/>
                <w:sz w:val="24"/>
                <w:szCs w:val="24"/>
              </w:rPr>
              <w:t>Действие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E4D86">
              <w:rPr>
                <w:rStyle w:val="21"/>
                <w:sz w:val="24"/>
                <w:szCs w:val="24"/>
              </w:rPr>
              <w:t>Описание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E4D86">
              <w:rPr>
                <w:rStyle w:val="21"/>
                <w:sz w:val="24"/>
                <w:szCs w:val="24"/>
              </w:rPr>
              <w:t>Полезная информация</w:t>
            </w:r>
          </w:p>
        </w:tc>
      </w:tr>
      <w:tr w:rsidR="00F146CE" w:rsidRPr="005E4D86" w:rsidTr="00E127F8">
        <w:trPr>
          <w:trHeight w:hRule="exact" w:val="38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Принятие решения о прохождении </w:t>
            </w:r>
            <w:proofErr w:type="gramStart"/>
            <w:r w:rsidRPr="005E4D86">
              <w:rPr>
                <w:sz w:val="24"/>
                <w:szCs w:val="24"/>
              </w:rPr>
              <w:t>независимой</w:t>
            </w:r>
            <w:proofErr w:type="gramEnd"/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оценки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F00C94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При принятии решения о прохождении независимой оценки квалификации нужно знать, что эта процедура строится на основе ряда принципов:</w:t>
            </w:r>
          </w:p>
          <w:p w:rsidR="00F146CE" w:rsidRPr="005E4D86" w:rsidRDefault="00F146CE" w:rsidP="00F00C94">
            <w:pPr>
              <w:pStyle w:val="20"/>
              <w:framePr w:w="150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добровольность, доступность; открытость;</w:t>
            </w:r>
          </w:p>
          <w:p w:rsidR="00F146CE" w:rsidRPr="00F00C94" w:rsidRDefault="00F146CE" w:rsidP="00F00C94">
            <w:pPr>
              <w:pStyle w:val="20"/>
              <w:framePr w:w="150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  <w:tab w:val="left" w:pos="45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00C94">
              <w:rPr>
                <w:sz w:val="24"/>
                <w:szCs w:val="24"/>
              </w:rPr>
              <w:t>компетентность оценки,</w:t>
            </w:r>
            <w:r w:rsidR="00F00C94" w:rsidRPr="00F00C94">
              <w:rPr>
                <w:sz w:val="24"/>
                <w:szCs w:val="24"/>
              </w:rPr>
              <w:t xml:space="preserve"> </w:t>
            </w:r>
            <w:r w:rsidRPr="00F00C94">
              <w:rPr>
                <w:sz w:val="24"/>
                <w:szCs w:val="24"/>
              </w:rPr>
              <w:t>подготовленные</w:t>
            </w:r>
            <w:r w:rsidR="00F00C94" w:rsidRPr="00F00C94">
              <w:rPr>
                <w:sz w:val="24"/>
                <w:szCs w:val="24"/>
              </w:rPr>
              <w:t xml:space="preserve"> </w:t>
            </w:r>
            <w:r w:rsidRPr="00F00C94">
              <w:rPr>
                <w:sz w:val="24"/>
                <w:szCs w:val="24"/>
              </w:rPr>
              <w:t>эксперты из реального сектора, единые процедуры, методики и оценочные средства;</w:t>
            </w:r>
          </w:p>
          <w:p w:rsidR="00F146CE" w:rsidRPr="00E127F8" w:rsidRDefault="00F146CE" w:rsidP="00F00C94">
            <w:pPr>
              <w:pStyle w:val="20"/>
              <w:framePr w:w="150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  <w:tab w:val="left" w:pos="3144"/>
                <w:tab w:val="left" w:pos="528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127F8">
              <w:rPr>
                <w:sz w:val="24"/>
                <w:szCs w:val="24"/>
              </w:rPr>
              <w:t>исключение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конфликта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интересов,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дискриминации и принятия пристрастных решений;</w:t>
            </w:r>
            <w:r w:rsidR="00E127F8">
              <w:rPr>
                <w:sz w:val="24"/>
                <w:szCs w:val="24"/>
              </w:rPr>
              <w:t xml:space="preserve"> </w:t>
            </w:r>
          </w:p>
          <w:p w:rsidR="00F146CE" w:rsidRPr="00E127F8" w:rsidRDefault="00F146CE" w:rsidP="00F00C94">
            <w:pPr>
              <w:pStyle w:val="20"/>
              <w:framePr w:w="150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127F8">
              <w:rPr>
                <w:sz w:val="24"/>
                <w:szCs w:val="24"/>
              </w:rPr>
              <w:t>право соискателя на апелляцию, помощь в</w:t>
            </w:r>
            <w:r w:rsidR="00E127F8" w:rsidRPr="00E127F8">
              <w:rPr>
                <w:sz w:val="24"/>
                <w:szCs w:val="24"/>
              </w:rPr>
              <w:t xml:space="preserve"> подготовке, </w:t>
            </w:r>
            <w:r w:rsidRPr="00E127F8">
              <w:rPr>
                <w:sz w:val="24"/>
                <w:szCs w:val="24"/>
              </w:rPr>
              <w:t>конфиденциальность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персональных данных;</w:t>
            </w:r>
          </w:p>
          <w:p w:rsidR="00F146CE" w:rsidRPr="005E4D86" w:rsidRDefault="00F146CE" w:rsidP="00F00C94">
            <w:pPr>
              <w:pStyle w:val="20"/>
              <w:framePr w:w="150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поддержка работодателей в оценке персонала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00C94" w:rsidP="00E127F8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F146CE" w:rsidRPr="005E4D86">
              <w:rPr>
                <w:sz w:val="24"/>
                <w:szCs w:val="24"/>
              </w:rPr>
              <w:t xml:space="preserve"> принятии решения также в расчет можно брать то, что независимая оценка квалификации в отношении соискателя обеспечивает:</w:t>
            </w:r>
          </w:p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  <w:tab w:val="left" w:pos="3005"/>
                <w:tab w:val="left" w:pos="5453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возможность</w:t>
            </w:r>
            <w:r w:rsidRPr="005E4D86">
              <w:rPr>
                <w:sz w:val="24"/>
                <w:szCs w:val="24"/>
              </w:rPr>
              <w:tab/>
              <w:t>подтверждения</w:t>
            </w:r>
            <w:r w:rsidRPr="005E4D86">
              <w:rPr>
                <w:sz w:val="24"/>
                <w:szCs w:val="24"/>
              </w:rPr>
              <w:tab/>
              <w:t>и</w:t>
            </w:r>
          </w:p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1939"/>
                <w:tab w:val="right" w:pos="4747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признания</w:t>
            </w:r>
            <w:r w:rsidRPr="005E4D86">
              <w:rPr>
                <w:sz w:val="24"/>
                <w:szCs w:val="24"/>
              </w:rPr>
              <w:tab/>
              <w:t>квалификации</w:t>
            </w:r>
            <w:r w:rsidRPr="005E4D86">
              <w:rPr>
                <w:sz w:val="24"/>
                <w:szCs w:val="24"/>
              </w:rPr>
              <w:tab/>
              <w:t>вне</w:t>
            </w:r>
            <w:r w:rsidR="00E127F8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зависимости от способов ее получения;</w:t>
            </w:r>
          </w:p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продвижение в профессии;</w:t>
            </w:r>
          </w:p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повышение шансов на рост зарплаты, допуск к определённым видам работ;</w:t>
            </w:r>
          </w:p>
          <w:p w:rsidR="00F146CE" w:rsidRPr="00E127F8" w:rsidRDefault="00F146CE" w:rsidP="00E127F8">
            <w:pPr>
              <w:pStyle w:val="20"/>
              <w:framePr w:w="150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  <w:tab w:val="right" w:pos="5597"/>
              </w:tabs>
              <w:spacing w:line="240" w:lineRule="auto"/>
              <w:rPr>
                <w:sz w:val="24"/>
                <w:szCs w:val="24"/>
              </w:rPr>
            </w:pPr>
            <w:r w:rsidRPr="00E127F8">
              <w:rPr>
                <w:sz w:val="24"/>
                <w:szCs w:val="24"/>
              </w:rPr>
              <w:t>расширение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возможности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трудоустройства;</w:t>
            </w:r>
          </w:p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line="240" w:lineRule="auto"/>
              <w:rPr>
                <w:sz w:val="24"/>
                <w:szCs w:val="24"/>
              </w:rPr>
            </w:pPr>
            <w:r w:rsidRPr="00E127F8">
              <w:rPr>
                <w:sz w:val="24"/>
                <w:szCs w:val="24"/>
              </w:rPr>
              <w:t>целевой характер затрат времени и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="00E127F8">
              <w:rPr>
                <w:sz w:val="24"/>
                <w:szCs w:val="24"/>
              </w:rPr>
              <w:t xml:space="preserve">средств </w:t>
            </w:r>
            <w:r w:rsidRPr="00E127F8">
              <w:rPr>
                <w:sz w:val="24"/>
                <w:szCs w:val="24"/>
              </w:rPr>
              <w:t>на</w:t>
            </w:r>
            <w:r w:rsidR="00E127F8">
              <w:rPr>
                <w:sz w:val="24"/>
                <w:szCs w:val="24"/>
              </w:rPr>
              <w:t xml:space="preserve"> </w:t>
            </w:r>
            <w:r w:rsidRPr="00E127F8">
              <w:rPr>
                <w:sz w:val="24"/>
                <w:szCs w:val="24"/>
              </w:rPr>
              <w:t>профессиональное</w:t>
            </w:r>
            <w:r w:rsidR="00E127F8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образование и обучение</w:t>
            </w:r>
          </w:p>
        </w:tc>
      </w:tr>
      <w:tr w:rsidR="00F146CE" w:rsidRPr="005E4D86" w:rsidTr="00F00C94">
        <w:trPr>
          <w:trHeight w:hRule="exact" w:val="11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Определение квалификации, по которой вы будете сдавать экзамен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1512"/>
                <w:tab w:val="left" w:pos="3566"/>
                <w:tab w:val="left" w:pos="5414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Сдать профессиональный экзамен можно только по той квалификации, которая утверждена НАРК и по которой</w:t>
            </w:r>
            <w:r w:rsidR="005E4D86" w:rsidRPr="005E4D86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разработаны</w:t>
            </w:r>
            <w:r w:rsidR="00E127F8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оценочные</w:t>
            </w:r>
            <w:r w:rsidR="00E127F8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средства</w:t>
            </w:r>
            <w:r w:rsidR="00E127F8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(экзаменационные задания).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E127F8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Перечень утвержденных квалификаций вы найдете здесь </w:t>
            </w:r>
            <w:r w:rsidR="00E127F8">
              <w:rPr>
                <w:sz w:val="24"/>
                <w:szCs w:val="24"/>
              </w:rPr>
              <w:t>–</w:t>
            </w:r>
            <w:hyperlink w:history="1"/>
            <w:r w:rsidR="00E127F8" w:rsidRPr="00E127F8">
              <w:rPr>
                <w:sz w:val="24"/>
                <w:szCs w:val="24"/>
              </w:rPr>
              <w:t xml:space="preserve"> </w:t>
            </w:r>
            <w:r w:rsidR="00E127F8">
              <w:t xml:space="preserve"> </w:t>
            </w:r>
            <w:hyperlink r:id="rId10" w:history="1">
              <w:r w:rsidR="00E127F8" w:rsidRPr="00153412">
                <w:rPr>
                  <w:rStyle w:val="ac"/>
                  <w:sz w:val="24"/>
                  <w:szCs w:val="24"/>
                  <w:lang w:val="en-US"/>
                </w:rPr>
                <w:t>https</w:t>
              </w:r>
              <w:r w:rsidR="00E127F8" w:rsidRPr="00153412"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 w:rsidR="00E127F8" w:rsidRPr="00153412">
                <w:rPr>
                  <w:rStyle w:val="ac"/>
                  <w:sz w:val="24"/>
                  <w:szCs w:val="24"/>
                  <w:lang w:val="en-US"/>
                </w:rPr>
                <w:t>nok</w:t>
              </w:r>
              <w:proofErr w:type="spellEnd"/>
              <w:r w:rsidR="00E127F8" w:rsidRPr="00153412">
                <w:rPr>
                  <w:rStyle w:val="ac"/>
                  <w:sz w:val="24"/>
                  <w:szCs w:val="24"/>
                </w:rPr>
                <w:t>-</w:t>
              </w:r>
              <w:r w:rsidR="00E127F8" w:rsidRPr="00153412">
                <w:rPr>
                  <w:rStyle w:val="ac"/>
                  <w:sz w:val="24"/>
                  <w:szCs w:val="24"/>
                  <w:lang w:val="en-US"/>
                </w:rPr>
                <w:t>nark</w:t>
              </w:r>
              <w:r w:rsidR="00E127F8" w:rsidRPr="00153412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E127F8" w:rsidRPr="00153412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  <w:r w:rsidR="00E127F8" w:rsidRPr="00153412">
                <w:rPr>
                  <w:rStyle w:val="ac"/>
                  <w:sz w:val="24"/>
                  <w:szCs w:val="24"/>
                </w:rPr>
                <w:t>/</w:t>
              </w:r>
              <w:proofErr w:type="spellStart"/>
              <w:r w:rsidR="00E127F8" w:rsidRPr="00153412">
                <w:rPr>
                  <w:rStyle w:val="ac"/>
                  <w:sz w:val="24"/>
                  <w:szCs w:val="24"/>
                  <w:lang w:val="en-US"/>
                </w:rPr>
                <w:t>pk</w:t>
              </w:r>
              <w:proofErr w:type="spellEnd"/>
              <w:r w:rsidR="00E127F8" w:rsidRPr="00153412">
                <w:rPr>
                  <w:rStyle w:val="ac"/>
                  <w:sz w:val="24"/>
                  <w:szCs w:val="24"/>
                </w:rPr>
                <w:t>/</w:t>
              </w:r>
              <w:r w:rsidR="00E127F8" w:rsidRPr="00153412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="00E127F8" w:rsidRPr="00153412">
                <w:rPr>
                  <w:rStyle w:val="ac"/>
                  <w:sz w:val="24"/>
                  <w:szCs w:val="24"/>
                </w:rPr>
                <w:t>/</w:t>
              </w:r>
            </w:hyperlink>
            <w:r w:rsidR="00E127F8" w:rsidRPr="00E127F8">
              <w:rPr>
                <w:sz w:val="24"/>
                <w:szCs w:val="24"/>
              </w:rPr>
              <w:t xml:space="preserve"> 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Поиск квалификации можно осуществлять 4</w:t>
            </w:r>
            <w:r w:rsidR="00E127F8" w:rsidRPr="00E127F8">
              <w:rPr>
                <w:sz w:val="24"/>
                <w:szCs w:val="24"/>
              </w:rPr>
              <w:t>-</w:t>
            </w:r>
            <w:r w:rsidRPr="005E4D86">
              <w:rPr>
                <w:sz w:val="24"/>
                <w:szCs w:val="24"/>
              </w:rPr>
              <w:softHyphen/>
              <w:t>я способами:</w:t>
            </w: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6662"/>
        <w:gridCol w:w="5707"/>
      </w:tblGrid>
      <w:tr w:rsidR="00F146CE" w:rsidRPr="005E4D86" w:rsidTr="00E127F8">
        <w:trPr>
          <w:trHeight w:hRule="exact" w:val="199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framePr w:w="1503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Название квалификации может соответствовать или быть похожей на ту, по которой вы получаете образование, а может отличаться, т.к. профессия или специальность по образованию - более широкое понятие, чем квалификация.</w:t>
            </w:r>
          </w:p>
          <w:p w:rsidR="00F146CE" w:rsidRPr="005E4D86" w:rsidRDefault="00F146CE" w:rsidP="00E127F8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1387"/>
                <w:tab w:val="left" w:pos="3125"/>
                <w:tab w:val="left" w:pos="4742"/>
                <w:tab w:val="left" w:pos="5501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Если вы хотите пройти оценку по нескольким квалификациям, процедуру совместить нельзя, надо сдавать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="00E127F8">
              <w:rPr>
                <w:sz w:val="24"/>
                <w:szCs w:val="24"/>
              </w:rPr>
              <w:t>отдельные</w:t>
            </w:r>
            <w:r w:rsidR="00E127F8">
              <w:rPr>
                <w:sz w:val="24"/>
                <w:szCs w:val="24"/>
              </w:rPr>
              <w:tab/>
              <w:t>экзамены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="00E127F8">
              <w:rPr>
                <w:sz w:val="24"/>
                <w:szCs w:val="24"/>
              </w:rPr>
              <w:t>на</w:t>
            </w:r>
            <w:r w:rsidR="00E127F8" w:rsidRPr="00E127F8">
              <w:rPr>
                <w:sz w:val="24"/>
                <w:szCs w:val="24"/>
              </w:rPr>
              <w:t xml:space="preserve"> </w:t>
            </w:r>
            <w:r w:rsidR="00E127F8">
              <w:rPr>
                <w:sz w:val="24"/>
                <w:szCs w:val="24"/>
              </w:rPr>
              <w:t>к</w:t>
            </w:r>
            <w:r w:rsidRPr="005E4D86">
              <w:rPr>
                <w:sz w:val="24"/>
                <w:szCs w:val="24"/>
              </w:rPr>
              <w:t>аждую</w:t>
            </w:r>
            <w:r w:rsidR="00E127F8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квалификацию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  <w:tab w:val="left" w:pos="1771"/>
                <w:tab w:val="left" w:pos="3341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</w:t>
            </w:r>
            <w:r w:rsidRPr="005E4D86">
              <w:rPr>
                <w:sz w:val="24"/>
                <w:szCs w:val="24"/>
              </w:rPr>
              <w:tab/>
              <w:t>области</w:t>
            </w:r>
            <w:r w:rsidRPr="005E4D86">
              <w:rPr>
                <w:sz w:val="24"/>
                <w:szCs w:val="24"/>
              </w:rPr>
              <w:tab/>
              <w:t>профессиональной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деятельности;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 профильному СПК;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 профессиональному стандарту;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 названию квалификации</w:t>
            </w:r>
          </w:p>
        </w:tc>
      </w:tr>
      <w:tr w:rsidR="00F146CE" w:rsidRPr="005E4D86" w:rsidTr="00E127F8">
        <w:trPr>
          <w:trHeight w:hRule="exact" w:val="301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7F8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Определение места 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сдачи экзамена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Каждый Соискатель может выбрать любой ЦОК или ЭЦ, при условии, что эти организации наделены соответствующими полномочиями по оценке искомой квалификации.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ВАЖНО!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Экзаменационные центры ЦОК могут находиться в разных населенных пунктах разных регионов страны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D7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 xml:space="preserve">Перечень ЦОК и ЭЦ вы найдете здесь - </w:t>
            </w:r>
            <w:r w:rsidR="00E127F8" w:rsidRPr="00B97D76">
              <w:rPr>
                <w:sz w:val="24"/>
                <w:szCs w:val="24"/>
              </w:rPr>
              <w:t xml:space="preserve"> https://nostroy.ru/department/folder_obrazovanie/sovet-po-professionalnym-kvalifikatsiyam/ocenka.php </w:t>
            </w:r>
          </w:p>
          <w:p w:rsidR="00F146CE" w:rsidRPr="00B97D7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>Поиск ЦОК (ЭЦ) можно осуществлять разными способами:</w:t>
            </w:r>
          </w:p>
          <w:p w:rsidR="00F146CE" w:rsidRPr="00B97D7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>по регистрационному номеру ЦОК;</w:t>
            </w:r>
          </w:p>
          <w:p w:rsidR="00F146CE" w:rsidRPr="00B97D7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>по названию ЦОК;</w:t>
            </w:r>
          </w:p>
          <w:p w:rsidR="00F146CE" w:rsidRPr="00B97D7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>по профильному СПК;</w:t>
            </w:r>
          </w:p>
          <w:p w:rsidR="00F146CE" w:rsidRPr="00B97D7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>по названию квалификации;</w:t>
            </w:r>
          </w:p>
          <w:p w:rsidR="00F146CE" w:rsidRPr="00B97D7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B97D76">
              <w:rPr>
                <w:sz w:val="24"/>
                <w:szCs w:val="24"/>
              </w:rPr>
              <w:t>по региону</w:t>
            </w:r>
          </w:p>
        </w:tc>
      </w:tr>
      <w:tr w:rsidR="00F146CE" w:rsidRPr="005E4D86" w:rsidTr="00E127F8">
        <w:trPr>
          <w:trHeight w:hRule="exact" w:val="162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Подготовка документов и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подача заявления на прохождение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экзамена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Соискатель для прохождения экзамена должен подать заявление в ЦОК по соответствующей форме и приложить к нему копии документов, которые требуются для прохождения профессионального экзамена.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66180B" w:rsidRDefault="00F146CE" w:rsidP="0066180B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1915"/>
                <w:tab w:val="left" w:pos="4157"/>
              </w:tabs>
              <w:spacing w:line="240" w:lineRule="auto"/>
              <w:rPr>
                <w:sz w:val="24"/>
                <w:szCs w:val="24"/>
              </w:rPr>
            </w:pPr>
            <w:r w:rsidRPr="00734EC6">
              <w:rPr>
                <w:sz w:val="24"/>
                <w:szCs w:val="24"/>
              </w:rPr>
              <w:t xml:space="preserve">С образцом заявления можно </w:t>
            </w:r>
            <w:hyperlink r:id="rId11" w:history="1">
              <w:r w:rsidRPr="00734EC6">
                <w:rPr>
                  <w:rStyle w:val="ac"/>
                  <w:sz w:val="24"/>
                  <w:szCs w:val="24"/>
                </w:rPr>
                <w:t>познакомиться на</w:t>
              </w:r>
              <w:r w:rsidRPr="00734EC6">
                <w:rPr>
                  <w:rStyle w:val="ac"/>
                  <w:sz w:val="24"/>
                  <w:szCs w:val="24"/>
                </w:rPr>
                <w:tab/>
                <w:t>сайте</w:t>
              </w:r>
            </w:hyperlink>
            <w:bookmarkStart w:id="2" w:name="_GoBack"/>
            <w:bookmarkEnd w:id="2"/>
            <w:r w:rsidR="00B97D76" w:rsidRPr="00B97D76">
              <w:rPr>
                <w:sz w:val="24"/>
                <w:szCs w:val="24"/>
              </w:rPr>
              <w:t xml:space="preserve"> </w:t>
            </w: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68935" distL="1822450" distR="63500" simplePos="0" relativeHeight="251660288" behindDoc="1" locked="0" layoutInCell="1" allowOverlap="1" wp14:anchorId="734286B9" wp14:editId="5A374E15">
                <wp:simplePos x="0" y="0"/>
                <wp:positionH relativeFrom="margin">
                  <wp:posOffset>2348865</wp:posOffset>
                </wp:positionH>
                <wp:positionV relativeFrom="margin">
                  <wp:posOffset>-784860</wp:posOffset>
                </wp:positionV>
                <wp:extent cx="1002665" cy="256540"/>
                <wp:effectExtent l="2540" t="635" r="4445" b="0"/>
                <wp:wrapTopAndBottom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6CE" w:rsidRDefault="00F146CE" w:rsidP="00F146CE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184.95pt;margin-top:-61.8pt;width:78.95pt;height:20.2pt;z-index:-251656192;visibility:visible;mso-wrap-style:square;mso-width-percent:0;mso-height-percent:0;mso-wrap-distance-left:143.5pt;mso-wrap-distance-top:0;mso-wrap-distance-right:5pt;mso-wrap-distance-bottom:2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" filled="f" stroked="f">
                <v:textbox style="mso-fit-shape-to-text:t" inset="0,0,0,0">
                  <w:txbxContent>
                    <w:p w:rsidR="00F146CE" w:rsidRDefault="00F146CE" w:rsidP="00F146CE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E4D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6662"/>
        <w:gridCol w:w="5707"/>
      </w:tblGrid>
      <w:tr w:rsidR="00F146CE" w:rsidRPr="005E4D86" w:rsidTr="009411FD">
        <w:trPr>
          <w:trHeight w:hRule="exact" w:val="525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framePr w:w="1503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Для подтверждения некоторых квалификаций может быть достаточно заявления и копии паспорта или иного документа, удостоверяющего личность соискателя, для</w:t>
            </w:r>
            <w:r w:rsidR="0066180B">
              <w:rPr>
                <w:sz w:val="24"/>
                <w:szCs w:val="24"/>
              </w:rPr>
              <w:t xml:space="preserve">  </w:t>
            </w:r>
            <w:r w:rsidRPr="005E4D86">
              <w:rPr>
                <w:sz w:val="24"/>
                <w:szCs w:val="24"/>
              </w:rPr>
              <w:t>других дополнительно потребуется документ об образовании</w:t>
            </w:r>
            <w:r w:rsid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и квалификации, свидетельство о профессии рабочего, должности служащего, допуски (водительское удостоверение, допуск по электробезопасности, медицинский осмотр и т.д.),</w:t>
            </w:r>
          </w:p>
          <w:p w:rsidR="009411FD" w:rsidRPr="00C16DA0" w:rsidRDefault="009411FD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6180B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Центр оценки квалификаций в течение 10 календарных 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E4D86">
              <w:rPr>
                <w:sz w:val="24"/>
                <w:szCs w:val="24"/>
              </w:rPr>
              <w:t>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экзамена, либо запрашивает недостающие документы</w:t>
            </w:r>
            <w:proofErr w:type="gram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2170"/>
                <w:tab w:val="left" w:pos="4675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С перечнем необходимых документов для прохождения профессионального экзамена по конкретной</w:t>
            </w:r>
            <w:r w:rsidRPr="005E4D86">
              <w:rPr>
                <w:sz w:val="24"/>
                <w:szCs w:val="24"/>
              </w:rPr>
              <w:tab/>
              <w:t>квалификации</w:t>
            </w:r>
            <w:r w:rsidRPr="005E4D86">
              <w:rPr>
                <w:sz w:val="24"/>
                <w:szCs w:val="24"/>
              </w:rPr>
              <w:tab/>
              <w:t>можно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познакомиться на сайте</w:t>
            </w:r>
            <w:hyperlink r:id="rId12" w:history="1">
              <w:r w:rsidRPr="005E4D86">
                <w:rPr>
                  <w:sz w:val="24"/>
                  <w:szCs w:val="24"/>
                </w:rPr>
                <w:t xml:space="preserve"> </w:t>
              </w:r>
            </w:hyperlink>
            <w:hyperlink r:id="rId13" w:history="1">
              <w:r w:rsidR="0066180B" w:rsidRPr="00153412">
                <w:rPr>
                  <w:rStyle w:val="ac"/>
                  <w:sz w:val="24"/>
                  <w:szCs w:val="24"/>
                  <w:lang w:val="en-US"/>
                </w:rPr>
                <w:t>https</w:t>
              </w:r>
              <w:r w:rsidR="0066180B" w:rsidRPr="00153412"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 w:rsidR="0066180B" w:rsidRPr="00153412">
                <w:rPr>
                  <w:rStyle w:val="ac"/>
                  <w:sz w:val="24"/>
                  <w:szCs w:val="24"/>
                  <w:lang w:val="en-US"/>
                </w:rPr>
                <w:t>nok</w:t>
              </w:r>
              <w:proofErr w:type="spellEnd"/>
              <w:r w:rsidR="0066180B" w:rsidRPr="00153412">
                <w:rPr>
                  <w:rStyle w:val="ac"/>
                  <w:sz w:val="24"/>
                  <w:szCs w:val="24"/>
                </w:rPr>
                <w:t>-</w:t>
              </w:r>
              <w:r w:rsidR="0066180B" w:rsidRPr="00153412">
                <w:rPr>
                  <w:rStyle w:val="ac"/>
                  <w:sz w:val="24"/>
                  <w:szCs w:val="24"/>
                  <w:lang w:val="en-US"/>
                </w:rPr>
                <w:t>nark</w:t>
              </w:r>
              <w:r w:rsidR="0066180B" w:rsidRPr="00153412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66180B" w:rsidRPr="00153412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во вкладке «сведения о квалификациях», а также на сайте ЦОК.</w:t>
            </w:r>
          </w:p>
          <w:p w:rsidR="0066180B" w:rsidRPr="00C16DA0" w:rsidRDefault="0066180B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595"/>
                <w:tab w:val="left" w:pos="3202"/>
              </w:tabs>
              <w:spacing w:line="240" w:lineRule="auto"/>
              <w:rPr>
                <w:sz w:val="24"/>
                <w:szCs w:val="24"/>
              </w:rPr>
            </w:pPr>
          </w:p>
          <w:p w:rsidR="009411FD" w:rsidRPr="00C16DA0" w:rsidRDefault="009411FD" w:rsidP="0066180B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595"/>
                <w:tab w:val="left" w:pos="3202"/>
              </w:tabs>
              <w:spacing w:line="240" w:lineRule="auto"/>
              <w:rPr>
                <w:sz w:val="24"/>
                <w:szCs w:val="24"/>
              </w:rPr>
            </w:pPr>
          </w:p>
          <w:p w:rsidR="009411FD" w:rsidRPr="00C16DA0" w:rsidRDefault="009411FD" w:rsidP="0066180B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595"/>
                <w:tab w:val="left" w:pos="3202"/>
              </w:tabs>
              <w:spacing w:line="240" w:lineRule="auto"/>
              <w:rPr>
                <w:sz w:val="24"/>
                <w:szCs w:val="24"/>
              </w:rPr>
            </w:pPr>
          </w:p>
          <w:p w:rsidR="00F146CE" w:rsidRPr="005E4D86" w:rsidRDefault="00F146CE" w:rsidP="0066180B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595"/>
                <w:tab w:val="left" w:pos="3202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Кроме того, все требования (к образованию, опыту работы, дополнительные требования) к конкретному уровню квалификации указаны в</w:t>
            </w:r>
            <w:r w:rsidRPr="005E4D86">
              <w:rPr>
                <w:sz w:val="24"/>
                <w:szCs w:val="24"/>
              </w:rPr>
              <w:tab/>
              <w:t>соответствующем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профессиональном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="0066180B">
              <w:rPr>
                <w:sz w:val="24"/>
                <w:szCs w:val="24"/>
              </w:rPr>
              <w:t>стандарте.</w:t>
            </w:r>
            <w:r w:rsidR="0066180B">
              <w:rPr>
                <w:sz w:val="24"/>
                <w:szCs w:val="24"/>
              </w:rPr>
              <w:tab/>
              <w:t>ЦОК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="0066180B">
              <w:rPr>
                <w:sz w:val="24"/>
                <w:szCs w:val="24"/>
              </w:rPr>
              <w:t>не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может требовать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документы</w:t>
            </w:r>
            <w:r w:rsidRPr="005E4D86">
              <w:rPr>
                <w:sz w:val="24"/>
                <w:szCs w:val="24"/>
              </w:rPr>
              <w:tab/>
              <w:t>для</w:t>
            </w:r>
            <w:r w:rsidRPr="005E4D86">
              <w:rPr>
                <w:sz w:val="24"/>
                <w:szCs w:val="24"/>
              </w:rPr>
              <w:tab/>
              <w:t>прохождения</w:t>
            </w:r>
          </w:p>
          <w:p w:rsidR="00F146CE" w:rsidRPr="005E4D86" w:rsidRDefault="00F146CE" w:rsidP="0066180B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2525"/>
                <w:tab w:val="left" w:pos="3542"/>
                <w:tab w:val="left" w:pos="5347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профессионального экзамена в </w:t>
            </w:r>
            <w:proofErr w:type="gramStart"/>
            <w:r w:rsidRPr="005E4D86">
              <w:rPr>
                <w:sz w:val="24"/>
                <w:szCs w:val="24"/>
              </w:rPr>
              <w:t>объеме</w:t>
            </w:r>
            <w:proofErr w:type="gramEnd"/>
            <w:r w:rsidRPr="005E4D86">
              <w:rPr>
                <w:sz w:val="24"/>
                <w:szCs w:val="24"/>
              </w:rPr>
              <w:t xml:space="preserve"> превышающем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их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перечень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в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профессиональном стандарте.</w:t>
            </w:r>
          </w:p>
          <w:p w:rsidR="00F146CE" w:rsidRPr="009411FD" w:rsidRDefault="00F146CE" w:rsidP="009411FD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1728"/>
                <w:tab w:val="left" w:pos="3350"/>
                <w:tab w:val="left" w:pos="4574"/>
              </w:tabs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Реестр всех профессиональных стандартов можно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найти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по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Pr="005E4D86">
              <w:rPr>
                <w:sz w:val="24"/>
                <w:szCs w:val="24"/>
              </w:rPr>
              <w:t>ссылке:</w:t>
            </w:r>
            <w:r w:rsidR="0066180B" w:rsidRPr="0066180B">
              <w:rPr>
                <w:sz w:val="24"/>
                <w:szCs w:val="24"/>
              </w:rPr>
              <w:t xml:space="preserve"> </w:t>
            </w:r>
            <w:r w:rsidR="009411FD">
              <w:t xml:space="preserve"> </w:t>
            </w:r>
            <w:r w:rsidR="009411FD" w:rsidRPr="009411FD">
              <w:rPr>
                <w:sz w:val="24"/>
                <w:szCs w:val="24"/>
                <w:lang w:val="en-US"/>
              </w:rPr>
              <w:t>https</w:t>
            </w:r>
            <w:r w:rsidR="009411FD" w:rsidRPr="009411FD">
              <w:rPr>
                <w:sz w:val="24"/>
                <w:szCs w:val="24"/>
              </w:rPr>
              <w:t>://</w:t>
            </w:r>
            <w:proofErr w:type="spellStart"/>
            <w:r w:rsidR="009411FD" w:rsidRPr="009411FD">
              <w:rPr>
                <w:sz w:val="24"/>
                <w:szCs w:val="24"/>
                <w:lang w:val="en-US"/>
              </w:rPr>
              <w:t>profstandart</w:t>
            </w:r>
            <w:proofErr w:type="spellEnd"/>
            <w:r w:rsidR="009411FD" w:rsidRPr="009411FD">
              <w:rPr>
                <w:sz w:val="24"/>
                <w:szCs w:val="24"/>
              </w:rPr>
              <w:t>.</w:t>
            </w:r>
            <w:proofErr w:type="spellStart"/>
            <w:r w:rsidR="009411FD" w:rsidRPr="009411FD">
              <w:rPr>
                <w:sz w:val="24"/>
                <w:szCs w:val="24"/>
                <w:lang w:val="en-US"/>
              </w:rPr>
              <w:t>rosmintrud</w:t>
            </w:r>
            <w:proofErr w:type="spellEnd"/>
            <w:r w:rsidR="009411FD" w:rsidRPr="009411FD">
              <w:rPr>
                <w:sz w:val="24"/>
                <w:szCs w:val="24"/>
              </w:rPr>
              <w:t>.</w:t>
            </w:r>
            <w:proofErr w:type="spellStart"/>
            <w:r w:rsidR="009411FD" w:rsidRPr="009411F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411FD" w:rsidRPr="009411FD">
              <w:rPr>
                <w:sz w:val="24"/>
                <w:szCs w:val="24"/>
              </w:rPr>
              <w:t>/</w:t>
            </w:r>
          </w:p>
        </w:tc>
      </w:tr>
      <w:tr w:rsidR="00F146CE" w:rsidRPr="005E4D86" w:rsidTr="0066180B">
        <w:trPr>
          <w:trHeight w:hRule="exact" w:val="6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1FD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5E4D86">
              <w:rPr>
                <w:sz w:val="24"/>
                <w:szCs w:val="24"/>
              </w:rPr>
              <w:t xml:space="preserve">Подписание договора 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9411FD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Услуга по прохождению экзамена является платной, поэтому между ЦОК и плательщиком заключается</w:t>
            </w:r>
            <w:r w:rsidR="009411FD" w:rsidRPr="009411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9411FD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Типовую форму договора можно найти на сайте того ЦОК, в который подается</w:t>
            </w:r>
            <w:r w:rsidR="009411FD" w:rsidRPr="009411FD">
              <w:rPr>
                <w:sz w:val="24"/>
                <w:szCs w:val="24"/>
              </w:rPr>
              <w:t xml:space="preserve"> </w:t>
            </w:r>
            <w:r w:rsidR="009411FD" w:rsidRPr="005E4D86">
              <w:rPr>
                <w:sz w:val="24"/>
                <w:szCs w:val="24"/>
              </w:rPr>
              <w:t xml:space="preserve"> заявление для проведения</w:t>
            </w: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68935" distL="1822450" distR="63500" simplePos="0" relativeHeight="251662336" behindDoc="1" locked="0" layoutInCell="1" allowOverlap="1" wp14:anchorId="16BB649B" wp14:editId="2E0F5425">
                <wp:simplePos x="0" y="0"/>
                <wp:positionH relativeFrom="margin">
                  <wp:posOffset>2348865</wp:posOffset>
                </wp:positionH>
                <wp:positionV relativeFrom="margin">
                  <wp:posOffset>-784860</wp:posOffset>
                </wp:positionV>
                <wp:extent cx="1002665" cy="256540"/>
                <wp:effectExtent l="2540" t="635" r="4445" b="0"/>
                <wp:wrapTopAndBottom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6CE" w:rsidRDefault="00F146CE" w:rsidP="00F146CE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margin-left:184.95pt;margin-top:-61.8pt;width:78.95pt;height:20.2pt;z-index:-251654144;visibility:visible;mso-wrap-style:square;mso-width-percent:0;mso-height-percent:0;mso-wrap-distance-left:143.5pt;mso-wrap-distance-top:0;mso-wrap-distance-right:5pt;mso-wrap-distance-bottom:2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" filled="f" stroked="f">
                <v:textbox style="mso-fit-shape-to-text:t" inset="0,0,0,0">
                  <w:txbxContent>
                    <w:p w:rsidR="00F146CE" w:rsidRDefault="00F146CE" w:rsidP="00F146CE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E4D86">
        <w:rPr>
          <w:rFonts w:ascii="Times New Roman" w:hAnsi="Times New Roman" w:cs="Times New Roman"/>
          <w:sz w:val="24"/>
          <w:szCs w:val="24"/>
        </w:rPr>
        <w:br w:type="page"/>
      </w:r>
    </w:p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Style w:val="ab"/>
          <w:rFonts w:eastAsiaTheme="minorHAnsi"/>
          <w:sz w:val="24"/>
          <w:szCs w:val="24"/>
        </w:rPr>
        <w:lastRenderedPageBreak/>
        <w:t>Этап №2. Прохождение теоретического и практического этапа экзамена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2370"/>
      </w:tblGrid>
      <w:tr w:rsidR="00F146CE" w:rsidRPr="005E4D86" w:rsidTr="004C60D2">
        <w:trPr>
          <w:trHeight w:hRule="exact" w:val="34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E4D86">
              <w:rPr>
                <w:rStyle w:val="21"/>
                <w:sz w:val="24"/>
                <w:szCs w:val="24"/>
              </w:rPr>
              <w:t>Действие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E4D86">
              <w:rPr>
                <w:rStyle w:val="21"/>
                <w:sz w:val="24"/>
                <w:szCs w:val="24"/>
              </w:rPr>
              <w:t>Описание</w:t>
            </w:r>
          </w:p>
        </w:tc>
      </w:tr>
      <w:tr w:rsidR="00F146CE" w:rsidRPr="005E4D86" w:rsidTr="00476D6D">
        <w:trPr>
          <w:trHeight w:hRule="exact" w:val="519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Регистрация и инструктажи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Соискатель допускается к прохождению профессионального экзамена на основании документа, удостоверяющего личность.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 день проведения экзамена рекомендуется прибыть в экзаменационный центр за 30 минут до начала экзамена.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Опоздавшие соискатели НЕ допускаются к прохождению экзамена. Соискатель, не явившийся на профессиональный экзамен по уважительной причине (подтвержденной документально), допускается к повторному прохождению профессионального экзамена, дата экзамена дополнительно согласовывается.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Перед прохождением экзамена требуется пройти регистрацию в специальном журнале (поставите свою подпись), а также пройти: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инструктаж по правилам прохождения теоретического этапа,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инструктаж по правилам прохождения практического этапа,</w:t>
            </w:r>
          </w:p>
          <w:p w:rsidR="00476D6D" w:rsidRPr="005E4D86" w:rsidRDefault="00F146CE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инструктаж по технике безопасности при использовании компьютера и иных сре</w:t>
            </w:r>
            <w:proofErr w:type="gramStart"/>
            <w:r w:rsidRPr="005E4D86">
              <w:rPr>
                <w:sz w:val="24"/>
                <w:szCs w:val="24"/>
              </w:rPr>
              <w:t>дств тр</w:t>
            </w:r>
            <w:proofErr w:type="gramEnd"/>
            <w:r w:rsidRPr="005E4D86">
              <w:rPr>
                <w:sz w:val="24"/>
                <w:szCs w:val="24"/>
              </w:rPr>
              <w:t>уда, которые вы будете применять на практическом этапе.</w:t>
            </w:r>
            <w:r w:rsidR="00476D6D" w:rsidRPr="005E4D86">
              <w:rPr>
                <w:sz w:val="24"/>
                <w:szCs w:val="24"/>
              </w:rPr>
              <w:t xml:space="preserve"> Некоторые ЦОК (ЭЦ) ведут видеозапись профессионального экзамена. В настоящее время это условие не является обязательным. О ведении видеозаписи вас должны предупредить заранее, это условие дополнительно обговаривается в договоре.</w:t>
            </w:r>
          </w:p>
          <w:p w:rsidR="00F146CE" w:rsidRPr="00476D6D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E4D86">
              <w:rPr>
                <w:sz w:val="24"/>
                <w:szCs w:val="24"/>
              </w:rPr>
              <w:t>Соискателю запрещается проносить в экзаменационный класс личные вещи, верхнюю одежду, головные уборы, еду, напитки, сумки, портфели, ноутбуки, пейджеры, часы, сотовые телефоны, записывающие устройства и фотооборудование.</w:t>
            </w:r>
            <w:proofErr w:type="gramEnd"/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2370"/>
      </w:tblGrid>
      <w:tr w:rsidR="00F146CE" w:rsidRPr="005E4D86" w:rsidTr="00476D6D">
        <w:trPr>
          <w:trHeight w:hRule="exact" w:val="59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lastRenderedPageBreak/>
              <w:t>Теоретический этап экзамена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Теоретический этап экзамена проводится в виде теста.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Количество вопросов (в среднем) - 40, время тестирования - от 30 до 90 минут (в зависимости от выбранной квалификации).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 зависимости от требований оценочных средств (инструкция перед тестовыми заданиями в разделе 10) тест вы будете проходить на компьютере или заполнять бумажную форму.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Компьютерное тестирование может быть организовано в онлайн режиме с автоматической обработкой результатов.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Тестовые вопросы могут быть в 4 формах: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задание с выбором ответа (из нескольких вариантов надо выбрать один или несколько правильных ответов),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задание с открытым ответом - надо будет написать правильный ответ (слово, число),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задание на установление последовательности - надо будет расставить в правильном порядке действия,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задания на установление соответствия - надо будет соотнести разные понятия.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Каждый комплект оценочных средств содержит информацию: сколько заданий, какого типа предусмотрено в тесте.</w:t>
            </w:r>
          </w:p>
          <w:p w:rsidR="00476D6D" w:rsidRPr="005E4D86" w:rsidRDefault="00F146CE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Администратор ЦОК имеет право без предупреждения остановить тест, если соискатель нарушает правила поведения на экзамене. В этом случае, информация о прекращении экзамена и допущенных</w:t>
            </w:r>
            <w:r w:rsidR="00476D6D" w:rsidRPr="00476D6D">
              <w:rPr>
                <w:sz w:val="24"/>
                <w:szCs w:val="24"/>
              </w:rPr>
              <w:t xml:space="preserve"> </w:t>
            </w:r>
            <w:r w:rsidR="00476D6D" w:rsidRPr="005E4D86">
              <w:rPr>
                <w:sz w:val="24"/>
                <w:szCs w:val="24"/>
              </w:rPr>
              <w:t>соискателем нарушениях передается в Совет по профессиональным квалификациям для принятия решений. Деньги за экзамен не возвращаются.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 случае технического сбоя или иной форс-мажорной ситуации, произошедшей на экзамене не по вине Соискателя, Соискателю предоставляется возможность повторной, сдачи теоретической части экзамена в ближайшие сроки проведения экзамена.</w:t>
            </w:r>
          </w:p>
          <w:p w:rsidR="00F146CE" w:rsidRPr="00476D6D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По окончании теоретической части экзамена соискатель получает отчет с результатами тестирования</w:t>
            </w: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68935" distL="1822450" distR="63500" simplePos="0" relativeHeight="251669504" behindDoc="1" locked="0" layoutInCell="1" allowOverlap="1" wp14:anchorId="41FE180E" wp14:editId="4BEDA84D">
                <wp:simplePos x="0" y="0"/>
                <wp:positionH relativeFrom="margin">
                  <wp:posOffset>2348865</wp:posOffset>
                </wp:positionH>
                <wp:positionV relativeFrom="margin">
                  <wp:posOffset>-784860</wp:posOffset>
                </wp:positionV>
                <wp:extent cx="1002665" cy="256540"/>
                <wp:effectExtent l="2540" t="635" r="4445" b="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6CE" w:rsidRDefault="00F146CE" w:rsidP="00F146CE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184.95pt;margin-top:-61.8pt;width:78.95pt;height:20.2pt;z-index:-251646976;visibility:visible;mso-wrap-style:square;mso-width-percent:0;mso-height-percent:0;mso-wrap-distance-left:143.5pt;mso-wrap-distance-top:0;mso-wrap-distance-right:5pt;mso-wrap-distance-bottom:2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" filled="f" stroked="f">
                <v:textbox style="mso-fit-shape-to-text:t" inset="0,0,0,0">
                  <w:txbxContent>
                    <w:p w:rsidR="00F146CE" w:rsidRDefault="00F146CE" w:rsidP="00F146CE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E4D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2370"/>
      </w:tblGrid>
      <w:tr w:rsidR="00F146CE" w:rsidRPr="005E4D86" w:rsidTr="00476D6D">
        <w:trPr>
          <w:trHeight w:hRule="exact" w:val="355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lastRenderedPageBreak/>
              <w:t xml:space="preserve">Допуск </w:t>
            </w:r>
            <w:proofErr w:type="gramStart"/>
            <w:r w:rsidRPr="005E4D86">
              <w:rPr>
                <w:sz w:val="24"/>
                <w:szCs w:val="24"/>
              </w:rPr>
              <w:t>к</w:t>
            </w:r>
            <w:proofErr w:type="gramEnd"/>
          </w:p>
          <w:p w:rsidR="00476D6D" w:rsidRPr="00C16DA0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практической 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части экзамена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 зависимости от проходного балла, установленного в оценочных средствах, Соискателю засчитывается прохождение теоретического этапа.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Если вы не прошли теоретический этап, то к практическому этапу не допускаетесь.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Если вы принимаете участие в проекте по совмещению процедуры государственной итоговой аттестации и НОК, то вне зависимости от результатов теоретического этапа вы проходите и практический этап, но Свидетельство о квалификации уже не получаете.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Между теоретическим и практическим этапом может быть небольшой перерыв.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Места проведения этапов (теория и практика) могут быть разными.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Допускается проведение теоретического и практического этапов в разные дни.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Все условия должны быть отражены в индивидуальном графике проведения НОК и договоре на проведение профессионального экзамена</w:t>
            </w:r>
          </w:p>
        </w:tc>
      </w:tr>
      <w:tr w:rsidR="00F146CE" w:rsidRPr="005E4D86" w:rsidTr="00476D6D">
        <w:trPr>
          <w:trHeight w:hRule="exact" w:val="453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D6D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5E4D86">
              <w:rPr>
                <w:sz w:val="24"/>
                <w:szCs w:val="24"/>
              </w:rPr>
              <w:t xml:space="preserve">Практический 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этап экзамена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Практический этап экзамена проводится в виде демонстрации ваших профессиональных умений.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Все необходимое оборудование, инструменты и расходные материалы должен предоставить ЦОК (ЭЦ).</w:t>
            </w:r>
          </w:p>
          <w:p w:rsidR="00F146CE" w:rsidRPr="00C16DA0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 xml:space="preserve">Перед выполнением задания соискатель получает необходимую инструкцию и иные информационные материалы (справочники, эксплуатационные документы, технологические карты, ГОСТы, </w:t>
            </w:r>
            <w:proofErr w:type="spellStart"/>
            <w:r w:rsidRPr="005E4D86">
              <w:rPr>
                <w:sz w:val="24"/>
                <w:szCs w:val="24"/>
              </w:rPr>
              <w:t>СНИПы</w:t>
            </w:r>
            <w:proofErr w:type="spellEnd"/>
            <w:r w:rsidRPr="005E4D86">
              <w:rPr>
                <w:sz w:val="24"/>
                <w:szCs w:val="24"/>
              </w:rPr>
              <w:t xml:space="preserve"> и т.д.).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Количество заданий определяется в спецификации практического этапа экзамена, но их должно быть не менее того количества трудовых функций, которые указаны в профессиональном стандарте для конкретного уровня квалификации, общей продолжительностью - не более 6 часов.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Практические задания могут быть трех видов: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выполнение конкретных трудовых действий,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решение задачи или кейса,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line="240" w:lineRule="auto"/>
              <w:ind w:left="480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защита портфолио.</w:t>
            </w:r>
          </w:p>
          <w:p w:rsidR="00476D6D" w:rsidRPr="005E4D86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Если в практическом этапе профессионального экзамена по конкретной квалификации предусмотрена защита портфолио, то соискатель должен приготовить его заранее в соответствии с установленными требованиями к оформлению и содержанию.</w:t>
            </w:r>
          </w:p>
          <w:p w:rsidR="00476D6D" w:rsidRPr="00476D6D" w:rsidRDefault="00476D6D" w:rsidP="00476D6D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НАПОМИНАЕМ! Все требования к документам для подготовки и прохождения экзамена вы найдете в примерах оценочных средств (см. выше).</w:t>
            </w: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68935" distL="1822450" distR="63500" simplePos="0" relativeHeight="251671552" behindDoc="1" locked="0" layoutInCell="1" allowOverlap="1" wp14:anchorId="0942C349" wp14:editId="614A8316">
                <wp:simplePos x="0" y="0"/>
                <wp:positionH relativeFrom="margin">
                  <wp:posOffset>2348865</wp:posOffset>
                </wp:positionH>
                <wp:positionV relativeFrom="margin">
                  <wp:posOffset>-784860</wp:posOffset>
                </wp:positionV>
                <wp:extent cx="1002665" cy="256540"/>
                <wp:effectExtent l="2540" t="635" r="4445" b="0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6CE" w:rsidRDefault="00F146CE" w:rsidP="00F146CE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184.95pt;margin-top:-61.8pt;width:78.95pt;height:20.2pt;z-index:-251644928;visibility:visible;mso-wrap-style:square;mso-width-percent:0;mso-height-percent:0;mso-wrap-distance-left:143.5pt;mso-wrap-distance-top:0;mso-wrap-distance-right:5pt;mso-wrap-distance-bottom:2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" filled="f" stroked="f">
                <v:textbox style="mso-fit-shape-to-text:t" inset="0,0,0,0">
                  <w:txbxContent>
                    <w:p w:rsidR="00F146CE" w:rsidRDefault="00F146CE" w:rsidP="00F146CE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E4D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2370"/>
      </w:tblGrid>
      <w:tr w:rsidR="00F146CE" w:rsidRPr="005E4D86" w:rsidTr="00EA542B">
        <w:trPr>
          <w:trHeight w:hRule="exact" w:val="29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lastRenderedPageBreak/>
              <w:t>Работа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экзаменационной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комиссии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Все время экзамена за вами будут наблюдать члены экзаменационной комиссии и фиксировать ход экзамена в специальных протоколах.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Вам запрещено общаться во время экзамена с другими соискателями или людьми, которым разрешено присутствовать на площадке, но которые не являются членами экзаменационной комиссии.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Членам комиссии вы можете задавать вопросы технического характера, т.е. только в том случае, если появятся обстоятельства, препятствующие вашей работе на экзамене.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Задача членов экзаменационной комиссии - зафиксировать ход экзамена и высказать свое экспертное мнение о соответствии или несоответствии продемонстрированных умений требованиям к квалификации.</w:t>
            </w:r>
          </w:p>
          <w:p w:rsidR="00F146CE" w:rsidRPr="005E4D86" w:rsidRDefault="00F146CE" w:rsidP="005E4D86">
            <w:pPr>
              <w:pStyle w:val="20"/>
              <w:framePr w:w="15038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4D86">
              <w:rPr>
                <w:sz w:val="24"/>
                <w:szCs w:val="24"/>
              </w:rPr>
              <w:t>Эксперты НЕ имеют права помогать на экзамене Соискателям в решении тестовых или практических заданий, выбирать для кого-то более легкие или сложные задания, давать кому-то для выполнения задания больше времени.</w:t>
            </w:r>
          </w:p>
        </w:tc>
      </w:tr>
    </w:tbl>
    <w:p w:rsidR="00F146CE" w:rsidRPr="005E4D86" w:rsidRDefault="00F146CE" w:rsidP="005E4D86">
      <w:pPr>
        <w:framePr w:w="1503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CE" w:rsidRPr="005E4D86" w:rsidRDefault="00F146CE" w:rsidP="005E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68935" distL="1822450" distR="63500" simplePos="0" relativeHeight="251673600" behindDoc="1" locked="0" layoutInCell="1" allowOverlap="1" wp14:anchorId="2517B07C" wp14:editId="18DA44D0">
                <wp:simplePos x="0" y="0"/>
                <wp:positionH relativeFrom="margin">
                  <wp:posOffset>2346960</wp:posOffset>
                </wp:positionH>
                <wp:positionV relativeFrom="margin">
                  <wp:posOffset>-784860</wp:posOffset>
                </wp:positionV>
                <wp:extent cx="923925" cy="256540"/>
                <wp:effectExtent l="0" t="0" r="9525" b="10160"/>
                <wp:wrapTopAndBottom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6CE" w:rsidRDefault="00F146CE" w:rsidP="00F146CE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184.8pt;margin-top:-61.8pt;width:72.75pt;height:20.2pt;z-index:-251642880;visibility:visible;mso-wrap-style:square;mso-width-percent:0;mso-height-percent:0;mso-wrap-distance-left:143.5pt;mso-wrap-distance-top:0;mso-wrap-distance-right:5pt;mso-wrap-distance-bottom:2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+YvwIAALE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" filled="f" stroked="f">
                <v:textbox style="mso-fit-shape-to-text:t" inset="0,0,0,0">
                  <w:txbxContent>
                    <w:p w:rsidR="00F146CE" w:rsidRDefault="00F146CE" w:rsidP="00F146CE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146CE" w:rsidRDefault="00F146CE" w:rsidP="00F146CE">
      <w:pPr>
        <w:framePr w:w="15038" w:wrap="notBeside" w:vAnchor="text" w:hAnchor="text" w:xAlign="center" w:y="1"/>
        <w:rPr>
          <w:sz w:val="2"/>
          <w:szCs w:val="2"/>
        </w:rPr>
      </w:pPr>
    </w:p>
    <w:p w:rsidR="00F146CE" w:rsidRDefault="00F146CE" w:rsidP="00F146CE">
      <w:pPr>
        <w:framePr w:w="15038" w:wrap="notBeside" w:vAnchor="text" w:hAnchor="text" w:xAlign="center" w:y="1"/>
        <w:rPr>
          <w:sz w:val="2"/>
          <w:szCs w:val="2"/>
        </w:rPr>
      </w:pPr>
    </w:p>
    <w:p w:rsidR="00F146CE" w:rsidRDefault="00F146CE" w:rsidP="00C16DA0">
      <w:pPr>
        <w:rPr>
          <w:sz w:val="2"/>
          <w:szCs w:val="2"/>
        </w:rPr>
      </w:pPr>
    </w:p>
    <w:sectPr w:rsidR="00F146CE" w:rsidSect="005E4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E0" w:rsidRDefault="00FA1BE0" w:rsidP="006E5ABE">
      <w:pPr>
        <w:spacing w:after="0" w:line="240" w:lineRule="auto"/>
      </w:pPr>
      <w:r>
        <w:separator/>
      </w:r>
    </w:p>
  </w:endnote>
  <w:endnote w:type="continuationSeparator" w:id="0">
    <w:p w:rsidR="00FA1BE0" w:rsidRDefault="00FA1BE0" w:rsidP="006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E0" w:rsidRDefault="00FA1BE0" w:rsidP="006E5ABE">
      <w:pPr>
        <w:spacing w:after="0" w:line="240" w:lineRule="auto"/>
      </w:pPr>
      <w:r>
        <w:separator/>
      </w:r>
    </w:p>
  </w:footnote>
  <w:footnote w:type="continuationSeparator" w:id="0">
    <w:p w:rsidR="00FA1BE0" w:rsidRDefault="00FA1BE0" w:rsidP="006E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7E6"/>
    <w:multiLevelType w:val="multilevel"/>
    <w:tmpl w:val="4262050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84315"/>
    <w:multiLevelType w:val="multilevel"/>
    <w:tmpl w:val="A0288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F68EA"/>
    <w:multiLevelType w:val="multilevel"/>
    <w:tmpl w:val="2FEE2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E62E1"/>
    <w:multiLevelType w:val="multilevel"/>
    <w:tmpl w:val="2DA6A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05E11"/>
    <w:multiLevelType w:val="multilevel"/>
    <w:tmpl w:val="0D9A2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F2C71"/>
    <w:multiLevelType w:val="multilevel"/>
    <w:tmpl w:val="3E129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794A5A"/>
    <w:multiLevelType w:val="multilevel"/>
    <w:tmpl w:val="5DC6E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F5811"/>
    <w:multiLevelType w:val="multilevel"/>
    <w:tmpl w:val="B8C29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DD"/>
    <w:rsid w:val="000D1FF3"/>
    <w:rsid w:val="001E76F2"/>
    <w:rsid w:val="004307F4"/>
    <w:rsid w:val="00476D6D"/>
    <w:rsid w:val="004A43C4"/>
    <w:rsid w:val="004E0ADC"/>
    <w:rsid w:val="005E4D86"/>
    <w:rsid w:val="0066180B"/>
    <w:rsid w:val="006A7AF1"/>
    <w:rsid w:val="006E5ABE"/>
    <w:rsid w:val="00734EC6"/>
    <w:rsid w:val="008B028C"/>
    <w:rsid w:val="009411FD"/>
    <w:rsid w:val="00997537"/>
    <w:rsid w:val="00A64EB8"/>
    <w:rsid w:val="00B97D76"/>
    <w:rsid w:val="00C16DA0"/>
    <w:rsid w:val="00CC3223"/>
    <w:rsid w:val="00DD1396"/>
    <w:rsid w:val="00E127F8"/>
    <w:rsid w:val="00EA542B"/>
    <w:rsid w:val="00EC0F61"/>
    <w:rsid w:val="00F00C94"/>
    <w:rsid w:val="00F146CE"/>
    <w:rsid w:val="00F719DD"/>
    <w:rsid w:val="00FA1BE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30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07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30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307F4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307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07F4"/>
    <w:pPr>
      <w:widowControl w:val="0"/>
      <w:shd w:val="clear" w:color="auto" w:fill="FFFFFF"/>
      <w:spacing w:before="560" w:after="400" w:line="48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ABE"/>
  </w:style>
  <w:style w:type="paragraph" w:styleId="a7">
    <w:name w:val="footer"/>
    <w:basedOn w:val="a"/>
    <w:link w:val="a8"/>
    <w:uiPriority w:val="99"/>
    <w:unhideWhenUsed/>
    <w:rsid w:val="006E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ABE"/>
  </w:style>
  <w:style w:type="character" w:customStyle="1" w:styleId="Exact">
    <w:name w:val="Подпись к картинке Exact"/>
    <w:basedOn w:val="a0"/>
    <w:link w:val="a9"/>
    <w:rsid w:val="00F146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F14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rsid w:val="00F14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F14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F146CE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Hyperlink"/>
    <w:basedOn w:val="a0"/>
    <w:uiPriority w:val="99"/>
    <w:unhideWhenUsed/>
    <w:rsid w:val="00E12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30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07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30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307F4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307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07F4"/>
    <w:pPr>
      <w:widowControl w:val="0"/>
      <w:shd w:val="clear" w:color="auto" w:fill="FFFFFF"/>
      <w:spacing w:before="560" w:after="400" w:line="48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ABE"/>
  </w:style>
  <w:style w:type="paragraph" w:styleId="a7">
    <w:name w:val="footer"/>
    <w:basedOn w:val="a"/>
    <w:link w:val="a8"/>
    <w:uiPriority w:val="99"/>
    <w:unhideWhenUsed/>
    <w:rsid w:val="006E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ABE"/>
  </w:style>
  <w:style w:type="character" w:customStyle="1" w:styleId="Exact">
    <w:name w:val="Подпись к картинке Exact"/>
    <w:basedOn w:val="a0"/>
    <w:link w:val="a9"/>
    <w:rsid w:val="00F146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F14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rsid w:val="00F14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F14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F146CE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Hyperlink"/>
    <w:basedOn w:val="a0"/>
    <w:uiPriority w:val="99"/>
    <w:unhideWhenUsed/>
    <w:rsid w:val="00E12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k.ru/nok/" TargetMode="External"/><Relationship Id="rId13" Type="http://schemas.openxmlformats.org/officeDocument/2006/relationships/hyperlink" Target="https://nok-na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k-n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p-ss.org/images/2022/11/4.7.Forma_zayavle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k-nark.ru/pk/li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Реестр сведений о проведении независимой оценки квалификации - информационный ре</vt:lpstr>
      <vt:lpstr/>
      <vt:lpstr/>
      <vt:lpstr>Этапы прохождения экзамена</vt:lpstr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Соколова</dc:creator>
  <cp:keywords/>
  <dc:description/>
  <cp:lastModifiedBy>СРО СОЮЗ "ГАПП"</cp:lastModifiedBy>
  <cp:revision>6</cp:revision>
  <cp:lastPrinted>2022-11-10T10:14:00Z</cp:lastPrinted>
  <dcterms:created xsi:type="dcterms:W3CDTF">2022-11-10T09:45:00Z</dcterms:created>
  <dcterms:modified xsi:type="dcterms:W3CDTF">2022-11-11T09:27:00Z</dcterms:modified>
</cp:coreProperties>
</file>